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22E" w:rsidRPr="001F322E" w:rsidRDefault="001F322E" w:rsidP="001F322E">
      <w:pPr>
        <w:autoSpaceDE w:val="0"/>
        <w:autoSpaceDN w:val="0"/>
        <w:adjustRightInd w:val="0"/>
        <w:spacing w:after="0" w:line="240" w:lineRule="auto"/>
        <w:ind w:left="170" w:right="113" w:firstLine="851"/>
        <w:jc w:val="both"/>
        <w:rPr>
          <w:rFonts w:ascii="Times New Roman" w:hAnsi="Times New Roman" w:cs="Times New Roman"/>
          <w:color w:val="000000" w:themeColor="text1"/>
          <w:sz w:val="24"/>
          <w:szCs w:val="24"/>
        </w:rPr>
      </w:pPr>
      <w:r>
        <w:rPr>
          <w:rFonts w:ascii="Times New Roman" w:eastAsiaTheme="minorEastAsia" w:hAnsi="Times New Roman" w:cs="Times New Roman"/>
          <w:color w:val="000000" w:themeColor="text1"/>
          <w:kern w:val="24"/>
          <w:sz w:val="24"/>
          <w:szCs w:val="24"/>
        </w:rPr>
        <w:t xml:space="preserve">    </w:t>
      </w:r>
      <w:r w:rsidR="00F711C4" w:rsidRPr="001F322E">
        <w:rPr>
          <w:rFonts w:ascii="Times New Roman" w:eastAsiaTheme="minorEastAsia" w:hAnsi="Times New Roman" w:cs="Times New Roman"/>
          <w:color w:val="000000" w:themeColor="text1"/>
          <w:kern w:val="24"/>
          <w:sz w:val="24"/>
          <w:szCs w:val="24"/>
        </w:rPr>
        <w:t xml:space="preserve"> </w:t>
      </w:r>
      <w:r>
        <w:rPr>
          <w:rFonts w:ascii="Times New Roman" w:eastAsiaTheme="minorEastAsia" w:hAnsi="Times New Roman" w:cs="Times New Roman"/>
          <w:b/>
          <w:color w:val="000000" w:themeColor="text1"/>
          <w:kern w:val="24"/>
          <w:sz w:val="24"/>
          <w:szCs w:val="24"/>
        </w:rPr>
        <w:t>I</w:t>
      </w:r>
      <w:r w:rsidR="00F711C4" w:rsidRPr="001F322E">
        <w:rPr>
          <w:rFonts w:ascii="Times New Roman" w:eastAsiaTheme="minorEastAsia" w:hAnsi="Times New Roman" w:cs="Times New Roman"/>
          <w:b/>
          <w:color w:val="000000" w:themeColor="text1"/>
          <w:kern w:val="24"/>
          <w:sz w:val="24"/>
          <w:szCs w:val="24"/>
        </w:rPr>
        <w:t xml:space="preserve">ntrodução: </w:t>
      </w:r>
      <w:r w:rsidR="00F711C4" w:rsidRPr="001F322E">
        <w:rPr>
          <w:rFonts w:ascii="Times New Roman" w:eastAsiaTheme="minorEastAsia" w:hAnsi="Times New Roman" w:cs="Times New Roman"/>
          <w:color w:val="000000" w:themeColor="text1"/>
          <w:kern w:val="24"/>
          <w:sz w:val="24"/>
          <w:szCs w:val="24"/>
        </w:rPr>
        <w:t>n</w:t>
      </w:r>
      <w:r w:rsidR="00F711C4" w:rsidRPr="001F322E">
        <w:rPr>
          <w:rFonts w:ascii="Times New Roman" w:eastAsiaTheme="minorEastAsia" w:hAnsi="Times New Roman" w:cs="Times New Roman"/>
          <w:color w:val="000000" w:themeColor="text1"/>
          <w:kern w:val="24"/>
          <w:sz w:val="24"/>
          <w:szCs w:val="24"/>
        </w:rPr>
        <w:t xml:space="preserve">o decorrer do contexto </w:t>
      </w:r>
      <w:proofErr w:type="gramStart"/>
      <w:r w:rsidR="00F711C4" w:rsidRPr="001F322E">
        <w:rPr>
          <w:rFonts w:ascii="Times New Roman" w:eastAsiaTheme="minorEastAsia" w:hAnsi="Times New Roman" w:cs="Times New Roman"/>
          <w:color w:val="000000" w:themeColor="text1"/>
          <w:kern w:val="24"/>
          <w:sz w:val="24"/>
          <w:szCs w:val="24"/>
        </w:rPr>
        <w:t>histórico da doença mentais</w:t>
      </w:r>
      <w:proofErr w:type="gramEnd"/>
      <w:r w:rsidR="00F711C4" w:rsidRPr="001F322E">
        <w:rPr>
          <w:rFonts w:ascii="Times New Roman" w:eastAsiaTheme="minorEastAsia" w:hAnsi="Times New Roman" w:cs="Times New Roman"/>
          <w:color w:val="000000" w:themeColor="text1"/>
          <w:kern w:val="24"/>
          <w:sz w:val="24"/>
          <w:szCs w:val="24"/>
        </w:rPr>
        <w:t xml:space="preserve"> percebe-se que a mesma tem passado por grandes conflitos, para que de fato chega-se acontecer mudanças favorecendo os indivíduos que sofrem de transtorno mental.</w:t>
      </w:r>
      <w:r w:rsidR="00F711C4" w:rsidRPr="001F322E">
        <w:rPr>
          <w:rFonts w:ascii="Times New Roman" w:hAnsi="Times New Roman" w:cs="Times New Roman"/>
          <w:sz w:val="24"/>
          <w:szCs w:val="24"/>
        </w:rPr>
        <w:t xml:space="preserve"> </w:t>
      </w:r>
      <w:r w:rsidR="00F711C4" w:rsidRPr="001F322E">
        <w:rPr>
          <w:rFonts w:ascii="Times New Roman" w:eastAsiaTheme="minorEastAsia" w:hAnsi="Times New Roman" w:cs="Times New Roman"/>
          <w:color w:val="000000" w:themeColor="text1"/>
          <w:kern w:val="24"/>
          <w:sz w:val="24"/>
          <w:szCs w:val="24"/>
        </w:rPr>
        <w:t xml:space="preserve">Segundo Soares et. </w:t>
      </w:r>
      <w:proofErr w:type="gramStart"/>
      <w:r w:rsidR="00F711C4" w:rsidRPr="001F322E">
        <w:rPr>
          <w:rFonts w:ascii="Times New Roman" w:eastAsiaTheme="minorEastAsia" w:hAnsi="Times New Roman" w:cs="Times New Roman"/>
          <w:color w:val="000000" w:themeColor="text1"/>
          <w:kern w:val="24"/>
          <w:sz w:val="24"/>
          <w:szCs w:val="24"/>
        </w:rPr>
        <w:t>al</w:t>
      </w:r>
      <w:proofErr w:type="gramEnd"/>
      <w:r w:rsidR="00F711C4" w:rsidRPr="001F322E">
        <w:rPr>
          <w:rFonts w:ascii="Times New Roman" w:eastAsiaTheme="minorEastAsia" w:hAnsi="Times New Roman" w:cs="Times New Roman"/>
          <w:color w:val="000000" w:themeColor="text1"/>
          <w:kern w:val="24"/>
          <w:sz w:val="24"/>
          <w:szCs w:val="24"/>
        </w:rPr>
        <w:t xml:space="preserve"> (1992) a Educação Física  trabalha relacionada com os elementos da cultura corporal do movimento (dança, lutas, jogos, ginástica, esportes e dentre outros), os mesmos devam ser aplicados  de forma significativa. Nessa concepção o professor de Educação Física no CAPS tem suma</w:t>
      </w:r>
      <w:proofErr w:type="gramStart"/>
      <w:r w:rsidR="00F711C4" w:rsidRPr="001F322E">
        <w:rPr>
          <w:rFonts w:ascii="Times New Roman" w:eastAsiaTheme="minorEastAsia" w:hAnsi="Times New Roman" w:cs="Times New Roman"/>
          <w:color w:val="000000" w:themeColor="text1"/>
          <w:kern w:val="24"/>
          <w:sz w:val="24"/>
          <w:szCs w:val="24"/>
        </w:rPr>
        <w:t xml:space="preserve">  </w:t>
      </w:r>
      <w:proofErr w:type="gramEnd"/>
      <w:r w:rsidR="00F711C4" w:rsidRPr="001F322E">
        <w:rPr>
          <w:rFonts w:ascii="Times New Roman" w:eastAsiaTheme="minorEastAsia" w:hAnsi="Times New Roman" w:cs="Times New Roman"/>
          <w:color w:val="000000" w:themeColor="text1"/>
          <w:kern w:val="24"/>
          <w:sz w:val="24"/>
          <w:szCs w:val="24"/>
        </w:rPr>
        <w:t>importância, trabalhando com  atividades terapêuticas. Neste caso a dança como um dos elementos da cultura corporal do movimento tem subsídios para motivar e interagir as pessoas de maneira terapêutica.</w:t>
      </w:r>
      <w:r w:rsidR="00F711C4" w:rsidRPr="001F322E">
        <w:rPr>
          <w:rFonts w:ascii="Times New Roman" w:eastAsiaTheme="minorEastAsia" w:hAnsi="Times New Roman" w:cs="Times New Roman"/>
          <w:color w:val="000000" w:themeColor="text1"/>
          <w:kern w:val="24"/>
          <w:sz w:val="24"/>
          <w:szCs w:val="24"/>
        </w:rPr>
        <w:t xml:space="preserve"> </w:t>
      </w:r>
      <w:r w:rsidR="00F711C4" w:rsidRPr="001F322E">
        <w:rPr>
          <w:rFonts w:ascii="Times New Roman" w:eastAsiaTheme="minorEastAsia" w:hAnsi="Times New Roman" w:cs="Times New Roman"/>
          <w:b/>
          <w:color w:val="000000" w:themeColor="text1"/>
          <w:kern w:val="24"/>
          <w:sz w:val="24"/>
          <w:szCs w:val="24"/>
        </w:rPr>
        <w:t xml:space="preserve">Objetivo: </w:t>
      </w:r>
      <w:r w:rsidR="00F711C4" w:rsidRPr="001F322E">
        <w:rPr>
          <w:rFonts w:ascii="Times New Roman" w:eastAsiaTheme="minorEastAsia" w:hAnsi="Times New Roman" w:cs="Times New Roman"/>
          <w:color w:val="000000" w:themeColor="text1"/>
          <w:kern w:val="24"/>
          <w:sz w:val="24"/>
          <w:szCs w:val="24"/>
        </w:rPr>
        <w:t>p</w:t>
      </w:r>
      <w:r w:rsidR="00F711C4" w:rsidRPr="001F322E">
        <w:rPr>
          <w:rFonts w:ascii="Times New Roman" w:eastAsiaTheme="minorEastAsia" w:hAnsi="Times New Roman" w:cs="Times New Roman"/>
          <w:color w:val="000000" w:themeColor="text1"/>
          <w:kern w:val="24"/>
          <w:sz w:val="24"/>
          <w:szCs w:val="24"/>
        </w:rPr>
        <w:t>ossibilitar aos usuários por meio das atividades rítmicas e expressivas um aumento das vivências enquanto pratica corporal buscando desenvolver a interação e o</w:t>
      </w:r>
      <w:proofErr w:type="gramStart"/>
      <w:r w:rsidR="00F711C4" w:rsidRPr="001F322E">
        <w:rPr>
          <w:rFonts w:ascii="Times New Roman" w:eastAsiaTheme="minorEastAsia" w:hAnsi="Times New Roman" w:cs="Times New Roman"/>
          <w:color w:val="000000" w:themeColor="text1"/>
          <w:kern w:val="24"/>
          <w:sz w:val="24"/>
          <w:szCs w:val="24"/>
        </w:rPr>
        <w:t xml:space="preserve">  </w:t>
      </w:r>
      <w:proofErr w:type="gramEnd"/>
      <w:r w:rsidR="00F711C4" w:rsidRPr="001F322E">
        <w:rPr>
          <w:rFonts w:ascii="Times New Roman" w:eastAsiaTheme="minorEastAsia" w:hAnsi="Times New Roman" w:cs="Times New Roman"/>
          <w:color w:val="000000" w:themeColor="text1"/>
          <w:kern w:val="24"/>
          <w:sz w:val="24"/>
          <w:szCs w:val="24"/>
        </w:rPr>
        <w:t>autoestima.</w:t>
      </w:r>
      <w:r w:rsidR="00F711C4" w:rsidRPr="001F322E">
        <w:rPr>
          <w:rFonts w:ascii="Times New Roman" w:eastAsiaTheme="minorEastAsia" w:hAnsi="Times New Roman" w:cs="Times New Roman"/>
          <w:color w:val="000000" w:themeColor="text1"/>
          <w:kern w:val="24"/>
          <w:sz w:val="24"/>
          <w:szCs w:val="24"/>
        </w:rPr>
        <w:t xml:space="preserve"> </w:t>
      </w:r>
      <w:r w:rsidR="00F711C4" w:rsidRPr="001F322E">
        <w:rPr>
          <w:rFonts w:ascii="Times New Roman" w:eastAsiaTheme="minorEastAsia" w:hAnsi="Times New Roman" w:cs="Times New Roman"/>
          <w:b/>
          <w:color w:val="000000" w:themeColor="text1"/>
          <w:kern w:val="24"/>
          <w:sz w:val="24"/>
          <w:szCs w:val="24"/>
        </w:rPr>
        <w:t xml:space="preserve">Metodologia: </w:t>
      </w:r>
      <w:r w:rsidR="00F711C4" w:rsidRPr="001F322E">
        <w:rPr>
          <w:rFonts w:ascii="Times New Roman" w:eastAsiaTheme="minorEastAsia" w:hAnsi="Times New Roman" w:cs="Times New Roman"/>
          <w:color w:val="000000" w:themeColor="text1"/>
          <w:kern w:val="24"/>
          <w:sz w:val="24"/>
          <w:szCs w:val="24"/>
        </w:rPr>
        <w:t>p</w:t>
      </w:r>
      <w:r w:rsidR="00F711C4" w:rsidRPr="001F322E">
        <w:rPr>
          <w:rFonts w:ascii="Times New Roman" w:eastAsiaTheme="minorEastAsia" w:hAnsi="Times New Roman" w:cs="Times New Roman"/>
          <w:color w:val="000000" w:themeColor="text1"/>
          <w:kern w:val="24"/>
          <w:sz w:val="24"/>
          <w:szCs w:val="24"/>
        </w:rPr>
        <w:t>ara</w:t>
      </w:r>
      <w:proofErr w:type="gramStart"/>
      <w:r w:rsidR="00F711C4" w:rsidRPr="001F322E">
        <w:rPr>
          <w:rFonts w:ascii="Times New Roman" w:eastAsiaTheme="minorEastAsia" w:hAnsi="Times New Roman" w:cs="Times New Roman"/>
          <w:color w:val="000000" w:themeColor="text1"/>
          <w:kern w:val="24"/>
          <w:sz w:val="24"/>
          <w:szCs w:val="24"/>
        </w:rPr>
        <w:t xml:space="preserve">  </w:t>
      </w:r>
      <w:proofErr w:type="gramEnd"/>
      <w:r w:rsidR="00F711C4" w:rsidRPr="001F322E">
        <w:rPr>
          <w:rFonts w:ascii="Times New Roman" w:eastAsiaTheme="minorEastAsia" w:hAnsi="Times New Roman" w:cs="Times New Roman"/>
          <w:color w:val="000000" w:themeColor="text1"/>
          <w:kern w:val="24"/>
          <w:sz w:val="24"/>
          <w:szCs w:val="24"/>
        </w:rPr>
        <w:t>iniciar esse projeto foi realizada uma avaliação diagnóstica, como embasamento para chegar a o presente estudo caracterizando como uma pesquisa descritiva com abordagem qualitativa</w:t>
      </w:r>
      <w:r>
        <w:rPr>
          <w:rFonts w:ascii="Arial" w:hAnsi="Arial" w:cs="Arial"/>
          <w:sz w:val="24"/>
          <w:szCs w:val="24"/>
        </w:rPr>
        <w:t xml:space="preserve">, </w:t>
      </w:r>
      <w:r w:rsidRPr="001F322E">
        <w:rPr>
          <w:rFonts w:ascii="Times New Roman" w:hAnsi="Times New Roman" w:cs="Times New Roman"/>
          <w:sz w:val="24"/>
          <w:szCs w:val="24"/>
        </w:rPr>
        <w:t xml:space="preserve">para </w:t>
      </w:r>
      <w:r w:rsidRPr="001F322E">
        <w:rPr>
          <w:rFonts w:ascii="Times New Roman" w:hAnsi="Times New Roman" w:cs="Times New Roman"/>
          <w:sz w:val="24"/>
          <w:szCs w:val="24"/>
        </w:rPr>
        <w:t>Richardson (2011), no método qualitativo o pesquisador torna-se imparcial, tendo como objetivo estimular o entrevistado a pensar livremente.</w:t>
      </w:r>
    </w:p>
    <w:p w:rsidR="00F711C4" w:rsidRPr="001F322E" w:rsidRDefault="00F711C4" w:rsidP="001F322E">
      <w:pPr>
        <w:tabs>
          <w:tab w:val="left" w:pos="567"/>
          <w:tab w:val="left" w:pos="709"/>
        </w:tabs>
        <w:spacing w:after="0" w:line="240" w:lineRule="auto"/>
        <w:ind w:left="170" w:right="113"/>
        <w:jc w:val="both"/>
        <w:rPr>
          <w:rFonts w:ascii="Times New Roman" w:hAnsi="Times New Roman" w:cs="Times New Roman"/>
          <w:sz w:val="24"/>
          <w:szCs w:val="24"/>
        </w:rPr>
      </w:pPr>
      <w:r w:rsidRPr="001F322E">
        <w:rPr>
          <w:rFonts w:ascii="Times New Roman" w:eastAsiaTheme="minorEastAsia" w:hAnsi="Times New Roman" w:cs="Times New Roman"/>
          <w:color w:val="000000" w:themeColor="text1"/>
          <w:kern w:val="24"/>
          <w:sz w:val="24"/>
          <w:szCs w:val="24"/>
        </w:rPr>
        <w:t>Do segundo ao quinto encontro foi aplicado o projeto, visando durante esses dias de intervenção possibilidades</w:t>
      </w:r>
      <w:r w:rsidRPr="001F322E">
        <w:rPr>
          <w:rFonts w:ascii="Times New Roman" w:eastAsiaTheme="minorEastAsia" w:hAnsi="Times New Roman" w:cs="Times New Roman"/>
          <w:i/>
          <w:iCs/>
          <w:color w:val="000000" w:themeColor="text1"/>
          <w:kern w:val="24"/>
          <w:sz w:val="24"/>
          <w:szCs w:val="24"/>
        </w:rPr>
        <w:t xml:space="preserve"> </w:t>
      </w:r>
      <w:r w:rsidRPr="001F322E">
        <w:rPr>
          <w:rFonts w:ascii="Times New Roman" w:eastAsiaTheme="minorEastAsia" w:hAnsi="Times New Roman" w:cs="Times New Roman"/>
          <w:color w:val="000000" w:themeColor="text1"/>
          <w:kern w:val="24"/>
          <w:sz w:val="24"/>
          <w:szCs w:val="24"/>
        </w:rPr>
        <w:t>pedagógicas que auxiliem os usuários</w:t>
      </w:r>
      <w:proofErr w:type="gramStart"/>
      <w:r w:rsidRPr="001F322E">
        <w:rPr>
          <w:rFonts w:ascii="Times New Roman" w:eastAsiaTheme="minorEastAsia" w:hAnsi="Times New Roman" w:cs="Times New Roman"/>
          <w:color w:val="000000" w:themeColor="text1"/>
          <w:kern w:val="24"/>
          <w:sz w:val="24"/>
          <w:szCs w:val="24"/>
        </w:rPr>
        <w:t xml:space="preserve">  </w:t>
      </w:r>
      <w:proofErr w:type="gramEnd"/>
      <w:r w:rsidRPr="001F322E">
        <w:rPr>
          <w:rFonts w:ascii="Times New Roman" w:eastAsiaTheme="minorEastAsia" w:hAnsi="Times New Roman" w:cs="Times New Roman"/>
          <w:color w:val="000000" w:themeColor="text1"/>
          <w:kern w:val="24"/>
          <w:sz w:val="24"/>
          <w:szCs w:val="24"/>
        </w:rPr>
        <w:t>para uma melhoria do bem estar e do estilo de vida, através dos benefícios da dança</w:t>
      </w:r>
      <w:r w:rsidRPr="001F322E">
        <w:rPr>
          <w:rFonts w:ascii="Times New Roman" w:hAnsi="Times New Roman" w:cs="Times New Roman"/>
          <w:sz w:val="24"/>
          <w:szCs w:val="24"/>
        </w:rPr>
        <w:t xml:space="preserve">. </w:t>
      </w:r>
      <w:r w:rsidRPr="001F322E">
        <w:rPr>
          <w:rFonts w:ascii="Times New Roman" w:eastAsiaTheme="minorEastAsia" w:hAnsi="Times New Roman" w:cs="Times New Roman"/>
          <w:b/>
          <w:color w:val="000000" w:themeColor="text1"/>
          <w:kern w:val="24"/>
          <w:sz w:val="24"/>
          <w:szCs w:val="24"/>
        </w:rPr>
        <w:t xml:space="preserve">Desenvolvimento: </w:t>
      </w:r>
      <w:r w:rsidRPr="001F322E">
        <w:rPr>
          <w:rFonts w:ascii="Times New Roman" w:eastAsiaTheme="minorEastAsia" w:hAnsi="Times New Roman" w:cs="Times New Roman"/>
          <w:color w:val="000000" w:themeColor="text1"/>
          <w:kern w:val="24"/>
          <w:sz w:val="24"/>
          <w:szCs w:val="24"/>
        </w:rPr>
        <w:t>a</w:t>
      </w:r>
      <w:r w:rsidRPr="001F322E">
        <w:rPr>
          <w:rFonts w:ascii="Times New Roman" w:eastAsiaTheme="minorEastAsia" w:hAnsi="Times New Roman" w:cs="Times New Roman"/>
          <w:color w:val="000000" w:themeColor="text1"/>
          <w:kern w:val="24"/>
          <w:sz w:val="24"/>
          <w:szCs w:val="24"/>
        </w:rPr>
        <w:t>s atividades realizadas</w:t>
      </w:r>
      <w:proofErr w:type="gramStart"/>
      <w:r w:rsidRPr="001F322E">
        <w:rPr>
          <w:rFonts w:ascii="Times New Roman" w:eastAsiaTheme="minorEastAsia" w:hAnsi="Times New Roman" w:cs="Times New Roman"/>
          <w:color w:val="000000" w:themeColor="text1"/>
          <w:kern w:val="24"/>
          <w:sz w:val="24"/>
          <w:szCs w:val="24"/>
        </w:rPr>
        <w:t xml:space="preserve">  </w:t>
      </w:r>
      <w:proofErr w:type="gramEnd"/>
      <w:r w:rsidRPr="001F322E">
        <w:rPr>
          <w:rFonts w:ascii="Times New Roman" w:eastAsiaTheme="minorEastAsia" w:hAnsi="Times New Roman" w:cs="Times New Roman"/>
          <w:color w:val="000000" w:themeColor="text1"/>
          <w:kern w:val="24"/>
          <w:sz w:val="24"/>
          <w:szCs w:val="24"/>
        </w:rPr>
        <w:t>no CAPS II, em sua maioria foram feitas em circulo, devido os usuários não estarem acostumados a interagir com os colegas, baseado nessa observação, atividades foram voltadas a dança circular. Nessa perspectiva Soler (2008), enfatiza que o circulo simboliza a uma pedagogia cooperativa. Desta forma, todos</w:t>
      </w:r>
      <w:proofErr w:type="gramStart"/>
      <w:r w:rsidRPr="001F322E">
        <w:rPr>
          <w:rFonts w:ascii="Times New Roman" w:eastAsiaTheme="minorEastAsia" w:hAnsi="Times New Roman" w:cs="Times New Roman"/>
          <w:color w:val="000000" w:themeColor="text1"/>
          <w:kern w:val="24"/>
          <w:sz w:val="24"/>
          <w:szCs w:val="24"/>
        </w:rPr>
        <w:t xml:space="preserve">  </w:t>
      </w:r>
      <w:proofErr w:type="gramEnd"/>
      <w:r w:rsidRPr="001F322E">
        <w:rPr>
          <w:rFonts w:ascii="Times New Roman" w:eastAsiaTheme="minorEastAsia" w:hAnsi="Times New Roman" w:cs="Times New Roman"/>
          <w:color w:val="000000" w:themeColor="text1"/>
          <w:kern w:val="24"/>
          <w:sz w:val="24"/>
          <w:szCs w:val="24"/>
        </w:rPr>
        <w:t>participaram da roda de mãos dadas, passando confiança uns para os outros</w:t>
      </w:r>
      <w:r w:rsidR="001F322E" w:rsidRPr="001F322E">
        <w:rPr>
          <w:rFonts w:ascii="Times New Roman" w:hAnsi="Times New Roman" w:cs="Times New Roman"/>
          <w:sz w:val="24"/>
          <w:szCs w:val="24"/>
        </w:rPr>
        <w:t xml:space="preserve"> </w:t>
      </w:r>
      <w:r w:rsidR="001F322E" w:rsidRPr="001F322E">
        <w:rPr>
          <w:rFonts w:ascii="Times New Roman" w:hAnsi="Times New Roman" w:cs="Times New Roman"/>
          <w:sz w:val="24"/>
          <w:szCs w:val="24"/>
        </w:rPr>
        <w:t xml:space="preserve">De acordo com Barreto (2008), a dança trabalha com corpo e mente e é através da mesma que o individuo entregasse aos movimentos de forma espontânea conhecendo  a si e ao próximo, pelo simples  fato de sentir, criar, pensar, interagir, emocionar. Tornando assim, capazes de se enxergar como sujeito e não </w:t>
      </w:r>
      <w:proofErr w:type="spellStart"/>
      <w:proofErr w:type="gramStart"/>
      <w:r w:rsidR="001F322E" w:rsidRPr="001F322E">
        <w:rPr>
          <w:rFonts w:ascii="Times New Roman" w:hAnsi="Times New Roman" w:cs="Times New Roman"/>
          <w:sz w:val="24"/>
          <w:szCs w:val="24"/>
        </w:rPr>
        <w:t>objeto.</w:t>
      </w:r>
      <w:proofErr w:type="gramEnd"/>
      <w:r w:rsidRPr="001F322E">
        <w:rPr>
          <w:rFonts w:ascii="Times New Roman" w:eastAsiaTheme="minorEastAsia" w:hAnsi="Times New Roman" w:cs="Times New Roman"/>
          <w:color w:val="000000" w:themeColor="text1"/>
          <w:kern w:val="24"/>
          <w:sz w:val="24"/>
          <w:szCs w:val="24"/>
        </w:rPr>
        <w:t>Ressaltando</w:t>
      </w:r>
      <w:proofErr w:type="spellEnd"/>
      <w:r w:rsidRPr="001F322E">
        <w:rPr>
          <w:rFonts w:ascii="Times New Roman" w:eastAsiaTheme="minorEastAsia" w:hAnsi="Times New Roman" w:cs="Times New Roman"/>
          <w:color w:val="000000" w:themeColor="text1"/>
          <w:kern w:val="24"/>
          <w:sz w:val="24"/>
          <w:szCs w:val="24"/>
        </w:rPr>
        <w:t xml:space="preserve"> que durantes o período de intervenção no CAPSII, foi aplicado a abordagem pedagógica: crítico-eman</w:t>
      </w:r>
      <w:r w:rsidRPr="001F322E">
        <w:rPr>
          <w:rFonts w:ascii="Times New Roman" w:eastAsiaTheme="minorEastAsia" w:hAnsi="Times New Roman" w:cs="Times New Roman"/>
          <w:color w:val="000000" w:themeColor="text1"/>
          <w:kern w:val="24"/>
          <w:sz w:val="24"/>
          <w:szCs w:val="24"/>
        </w:rPr>
        <w:softHyphen/>
        <w:t xml:space="preserve">cipatória, de acordo com </w:t>
      </w:r>
      <w:proofErr w:type="spellStart"/>
      <w:r w:rsidRPr="001F322E">
        <w:rPr>
          <w:rFonts w:ascii="Times New Roman" w:eastAsiaTheme="minorEastAsia" w:hAnsi="Times New Roman" w:cs="Times New Roman"/>
          <w:color w:val="000000" w:themeColor="text1"/>
          <w:kern w:val="24"/>
          <w:sz w:val="24"/>
          <w:szCs w:val="24"/>
        </w:rPr>
        <w:t>Darido</w:t>
      </w:r>
      <w:proofErr w:type="spellEnd"/>
      <w:r w:rsidRPr="001F322E">
        <w:rPr>
          <w:rFonts w:ascii="Times New Roman" w:eastAsiaTheme="minorEastAsia" w:hAnsi="Times New Roman" w:cs="Times New Roman"/>
          <w:color w:val="000000" w:themeColor="text1"/>
          <w:kern w:val="24"/>
          <w:sz w:val="24"/>
          <w:szCs w:val="24"/>
        </w:rPr>
        <w:t xml:space="preserve"> (2011), essa a abordagem favorece para que o sujeito passe a ter sua própria autonomia e criticidade</w:t>
      </w:r>
      <w:r w:rsidR="001F322E" w:rsidRPr="001F322E">
        <w:rPr>
          <w:rFonts w:ascii="Times New Roman" w:eastAsiaTheme="minorEastAsia" w:hAnsi="Times New Roman" w:cs="Times New Roman"/>
          <w:color w:val="000000" w:themeColor="text1"/>
          <w:kern w:val="24"/>
          <w:sz w:val="24"/>
          <w:szCs w:val="24"/>
        </w:rPr>
        <w:t xml:space="preserve"> </w:t>
      </w:r>
      <w:r w:rsidRPr="001F322E">
        <w:rPr>
          <w:rFonts w:ascii="Times New Roman" w:eastAsiaTheme="minorEastAsia" w:hAnsi="Times New Roman" w:cs="Times New Roman"/>
          <w:color w:val="000000" w:themeColor="text1"/>
          <w:kern w:val="24"/>
          <w:sz w:val="24"/>
          <w:szCs w:val="24"/>
        </w:rPr>
        <w:t xml:space="preserve">tornando capaz de tomar decisões no seu dia-a-dia, através das atividades proposta pelo professor de educação física. </w:t>
      </w:r>
      <w:r w:rsidRPr="001F322E">
        <w:rPr>
          <w:rFonts w:ascii="Times New Roman" w:eastAsiaTheme="minorEastAsia" w:hAnsi="Times New Roman" w:cs="Times New Roman"/>
          <w:b/>
          <w:color w:val="000000" w:themeColor="text1"/>
          <w:kern w:val="24"/>
          <w:sz w:val="24"/>
          <w:szCs w:val="24"/>
        </w:rPr>
        <w:t xml:space="preserve">Conclusão: </w:t>
      </w:r>
      <w:r w:rsidRPr="001F322E">
        <w:rPr>
          <w:rFonts w:ascii="Times New Roman" w:eastAsiaTheme="minorEastAsia" w:hAnsi="Times New Roman" w:cs="Times New Roman"/>
          <w:color w:val="000000" w:themeColor="text1"/>
          <w:kern w:val="24"/>
          <w:sz w:val="24"/>
          <w:szCs w:val="24"/>
        </w:rPr>
        <w:t>c</w:t>
      </w:r>
      <w:r w:rsidRPr="001F322E">
        <w:rPr>
          <w:rFonts w:ascii="Times New Roman" w:eastAsiaTheme="minorEastAsia" w:hAnsi="Times New Roman" w:cs="Times New Roman"/>
          <w:color w:val="000000" w:themeColor="text1"/>
          <w:kern w:val="24"/>
          <w:sz w:val="24"/>
          <w:szCs w:val="24"/>
        </w:rPr>
        <w:t xml:space="preserve">oncluindo pode afirma que durante </w:t>
      </w:r>
      <w:proofErr w:type="gramStart"/>
      <w:r w:rsidRPr="001F322E">
        <w:rPr>
          <w:rFonts w:ascii="Times New Roman" w:eastAsiaTheme="minorEastAsia" w:hAnsi="Times New Roman" w:cs="Times New Roman"/>
          <w:color w:val="000000" w:themeColor="text1"/>
          <w:kern w:val="24"/>
          <w:sz w:val="24"/>
          <w:szCs w:val="24"/>
        </w:rPr>
        <w:t>esses cinco encontro</w:t>
      </w:r>
      <w:proofErr w:type="gramEnd"/>
      <w:r w:rsidRPr="001F322E">
        <w:rPr>
          <w:rFonts w:ascii="Times New Roman" w:eastAsiaTheme="minorEastAsia" w:hAnsi="Times New Roman" w:cs="Times New Roman"/>
          <w:color w:val="000000" w:themeColor="text1"/>
          <w:kern w:val="24"/>
          <w:sz w:val="24"/>
          <w:szCs w:val="24"/>
        </w:rPr>
        <w:t xml:space="preserve"> no CPASII, em Lagarto/SE, sendo aplicado o projeto, no qual  as metas  almejadas foram realizadas com sucesso, pois todos os usuários participaram da aula. Dessa forma, as atividades aplicadas no decorrer das intervenções tiveram resultados positivos, alcançando todos os objetivos propostos.  </w:t>
      </w:r>
      <w:proofErr w:type="gramStart"/>
      <w:r w:rsidRPr="001F322E">
        <w:rPr>
          <w:rFonts w:ascii="Times New Roman" w:eastAsiaTheme="minorEastAsia" w:hAnsi="Times New Roman" w:cs="Times New Roman"/>
          <w:color w:val="000000" w:themeColor="text1"/>
          <w:kern w:val="24"/>
          <w:sz w:val="24"/>
          <w:szCs w:val="24"/>
        </w:rPr>
        <w:t>assim</w:t>
      </w:r>
      <w:proofErr w:type="gramEnd"/>
      <w:r w:rsidRPr="001F322E">
        <w:rPr>
          <w:rFonts w:ascii="Times New Roman" w:eastAsiaTheme="minorEastAsia" w:hAnsi="Times New Roman" w:cs="Times New Roman"/>
          <w:color w:val="000000" w:themeColor="text1"/>
          <w:kern w:val="24"/>
          <w:sz w:val="24"/>
          <w:szCs w:val="24"/>
        </w:rPr>
        <w:t xml:space="preserve"> ficou notório através das intervenções a suma importância de um professor de educação física trabalhar com as atividades rítmicas e expressivas naquela unidade, pois o mesmo deva utilizar  atividades motivadoras, resgatando o autoestima, autonomia e a criatividades dos usuários ali inseridos, passando a perceber como sujeito no meio social.</w:t>
      </w:r>
    </w:p>
    <w:p w:rsidR="00F711C4" w:rsidRPr="001F322E" w:rsidRDefault="00F711C4" w:rsidP="001F322E">
      <w:pPr>
        <w:spacing w:line="240" w:lineRule="auto"/>
        <w:ind w:left="170" w:right="113"/>
        <w:rPr>
          <w:rFonts w:ascii="Times New Roman" w:hAnsi="Times New Roman" w:cs="Times New Roman"/>
          <w:sz w:val="24"/>
          <w:szCs w:val="24"/>
        </w:rPr>
      </w:pPr>
    </w:p>
    <w:p w:rsidR="00F711C4" w:rsidRPr="001F322E" w:rsidRDefault="00F711C4" w:rsidP="001F322E">
      <w:pPr>
        <w:spacing w:line="240" w:lineRule="auto"/>
        <w:ind w:left="170" w:right="113"/>
        <w:rPr>
          <w:rFonts w:ascii="Times New Roman" w:hAnsi="Times New Roman" w:cs="Times New Roman"/>
          <w:sz w:val="24"/>
          <w:szCs w:val="24"/>
        </w:rPr>
      </w:pPr>
      <w:bookmarkStart w:id="0" w:name="_GoBack"/>
      <w:bookmarkEnd w:id="0"/>
    </w:p>
    <w:sectPr w:rsidR="00F711C4" w:rsidRPr="001F322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FA6"/>
    <w:rsid w:val="001F322E"/>
    <w:rsid w:val="003A2DC3"/>
    <w:rsid w:val="003D5FA6"/>
    <w:rsid w:val="00655823"/>
    <w:rsid w:val="00A83BF2"/>
    <w:rsid w:val="00F01CE0"/>
    <w:rsid w:val="00F711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F711C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F711C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83505">
      <w:bodyDiv w:val="1"/>
      <w:marLeft w:val="0"/>
      <w:marRight w:val="0"/>
      <w:marTop w:val="0"/>
      <w:marBottom w:val="0"/>
      <w:divBdr>
        <w:top w:val="none" w:sz="0" w:space="0" w:color="auto"/>
        <w:left w:val="none" w:sz="0" w:space="0" w:color="auto"/>
        <w:bottom w:val="none" w:sz="0" w:space="0" w:color="auto"/>
        <w:right w:val="none" w:sz="0" w:space="0" w:color="auto"/>
      </w:divBdr>
    </w:div>
    <w:div w:id="610279568">
      <w:bodyDiv w:val="1"/>
      <w:marLeft w:val="0"/>
      <w:marRight w:val="0"/>
      <w:marTop w:val="0"/>
      <w:marBottom w:val="0"/>
      <w:divBdr>
        <w:top w:val="none" w:sz="0" w:space="0" w:color="auto"/>
        <w:left w:val="none" w:sz="0" w:space="0" w:color="auto"/>
        <w:bottom w:val="none" w:sz="0" w:space="0" w:color="auto"/>
        <w:right w:val="none" w:sz="0" w:space="0" w:color="auto"/>
      </w:divBdr>
    </w:div>
    <w:div w:id="1000888746">
      <w:bodyDiv w:val="1"/>
      <w:marLeft w:val="0"/>
      <w:marRight w:val="0"/>
      <w:marTop w:val="0"/>
      <w:marBottom w:val="0"/>
      <w:divBdr>
        <w:top w:val="none" w:sz="0" w:space="0" w:color="auto"/>
        <w:left w:val="none" w:sz="0" w:space="0" w:color="auto"/>
        <w:bottom w:val="none" w:sz="0" w:space="0" w:color="auto"/>
        <w:right w:val="none" w:sz="0" w:space="0" w:color="auto"/>
      </w:divBdr>
    </w:div>
    <w:div w:id="1295719170">
      <w:bodyDiv w:val="1"/>
      <w:marLeft w:val="0"/>
      <w:marRight w:val="0"/>
      <w:marTop w:val="0"/>
      <w:marBottom w:val="0"/>
      <w:divBdr>
        <w:top w:val="none" w:sz="0" w:space="0" w:color="auto"/>
        <w:left w:val="none" w:sz="0" w:space="0" w:color="auto"/>
        <w:bottom w:val="none" w:sz="0" w:space="0" w:color="auto"/>
        <w:right w:val="none" w:sz="0" w:space="0" w:color="auto"/>
      </w:divBdr>
    </w:div>
    <w:div w:id="1340962388">
      <w:bodyDiv w:val="1"/>
      <w:marLeft w:val="0"/>
      <w:marRight w:val="0"/>
      <w:marTop w:val="0"/>
      <w:marBottom w:val="0"/>
      <w:divBdr>
        <w:top w:val="none" w:sz="0" w:space="0" w:color="auto"/>
        <w:left w:val="none" w:sz="0" w:space="0" w:color="auto"/>
        <w:bottom w:val="none" w:sz="0" w:space="0" w:color="auto"/>
        <w:right w:val="none" w:sz="0" w:space="0" w:color="auto"/>
      </w:divBdr>
    </w:div>
    <w:div w:id="1800147768">
      <w:bodyDiv w:val="1"/>
      <w:marLeft w:val="0"/>
      <w:marRight w:val="0"/>
      <w:marTop w:val="0"/>
      <w:marBottom w:val="0"/>
      <w:divBdr>
        <w:top w:val="none" w:sz="0" w:space="0" w:color="auto"/>
        <w:left w:val="none" w:sz="0" w:space="0" w:color="auto"/>
        <w:bottom w:val="none" w:sz="0" w:space="0" w:color="auto"/>
        <w:right w:val="none" w:sz="0" w:space="0" w:color="auto"/>
      </w:divBdr>
    </w:div>
    <w:div w:id="183934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516</Words>
  <Characters>2791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2016-07-24T03:43:00Z</dcterms:created>
  <dcterms:modified xsi:type="dcterms:W3CDTF">2016-07-24T05:04:00Z</dcterms:modified>
</cp:coreProperties>
</file>